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6E5B61" w:rsidRPr="009A1402" w:rsidRDefault="006E5B61" w:rsidP="006E5B61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3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2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4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8A5C18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A5C18">
              <w:rPr>
                <w:sz w:val="22"/>
                <w:szCs w:val="22"/>
                <w:u w:val="single"/>
              </w:rPr>
              <w:t>Alternate</w:t>
            </w:r>
          </w:p>
          <w:p w:rsidR="00C578EE" w:rsidRPr="008A5C18" w:rsidRDefault="00C578EE" w:rsidP="00C578EE">
            <w:pPr>
              <w:rPr>
                <w:sz w:val="22"/>
                <w:szCs w:val="22"/>
              </w:rPr>
            </w:pPr>
            <w:r w:rsidRPr="008A5C18">
              <w:rPr>
                <w:sz w:val="22"/>
                <w:szCs w:val="22"/>
              </w:rPr>
              <w:t>Connie Lowe</w:t>
            </w:r>
          </w:p>
          <w:p w:rsidR="00C578EE" w:rsidRPr="008A5C18" w:rsidRDefault="003265B9" w:rsidP="00C578EE">
            <w:pPr>
              <w:rPr>
                <w:sz w:val="22"/>
                <w:szCs w:val="22"/>
              </w:rPr>
            </w:pPr>
            <w:r w:rsidRPr="008A5C18">
              <w:rPr>
                <w:sz w:val="22"/>
                <w:szCs w:val="22"/>
              </w:rPr>
              <w:t xml:space="preserve">Regulatory and Market Policy </w:t>
            </w:r>
            <w:r w:rsidR="00C578EE" w:rsidRPr="008A5C18">
              <w:rPr>
                <w:sz w:val="22"/>
                <w:szCs w:val="22"/>
              </w:rPr>
              <w:t>Manager</w:t>
            </w:r>
          </w:p>
          <w:p w:rsidR="00C578EE" w:rsidRPr="008A5C18" w:rsidRDefault="00C578EE" w:rsidP="00C578EE">
            <w:pPr>
              <w:rPr>
                <w:sz w:val="22"/>
                <w:szCs w:val="22"/>
              </w:rPr>
            </w:pPr>
            <w:r w:rsidRPr="008A5C18">
              <w:rPr>
                <w:sz w:val="22"/>
                <w:szCs w:val="22"/>
              </w:rPr>
              <w:t>Dominion Resources Services, Inc.</w:t>
            </w:r>
          </w:p>
          <w:p w:rsidR="00C578EE" w:rsidRPr="008A5C18" w:rsidRDefault="00C578EE" w:rsidP="00C578EE">
            <w:pPr>
              <w:rPr>
                <w:sz w:val="22"/>
                <w:szCs w:val="22"/>
              </w:rPr>
            </w:pPr>
            <w:r w:rsidRPr="008A5C18"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 w:rsidRPr="008A5C18">
              <w:rPr>
                <w:sz w:val="22"/>
                <w:szCs w:val="22"/>
              </w:rPr>
              <w:t xml:space="preserve">Email: </w:t>
            </w:r>
            <w:hyperlink r:id="rId38" w:history="1">
              <w:r w:rsidR="00B40ED7" w:rsidRPr="008A5C18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9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03E06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03E06">
              <w:rPr>
                <w:sz w:val="22"/>
                <w:szCs w:val="22"/>
                <w:u w:val="single"/>
              </w:rPr>
              <w:t>Alternate</w:t>
            </w:r>
          </w:p>
          <w:p w:rsidR="005C4C25" w:rsidRPr="00903E06" w:rsidRDefault="00FB1E6B" w:rsidP="00C111CC">
            <w:pPr>
              <w:rPr>
                <w:sz w:val="22"/>
                <w:szCs w:val="22"/>
              </w:rPr>
            </w:pPr>
            <w:r w:rsidRPr="00903E06">
              <w:rPr>
                <w:sz w:val="22"/>
                <w:szCs w:val="22"/>
              </w:rPr>
              <w:t>David Kwan</w:t>
            </w:r>
          </w:p>
          <w:p w:rsidR="00FB1E6B" w:rsidRPr="00903E06" w:rsidRDefault="00FB1E6B" w:rsidP="00C111CC">
            <w:pPr>
              <w:rPr>
                <w:sz w:val="22"/>
                <w:szCs w:val="22"/>
              </w:rPr>
            </w:pPr>
            <w:r w:rsidRPr="00903E06">
              <w:rPr>
                <w:sz w:val="22"/>
                <w:szCs w:val="22"/>
              </w:rPr>
              <w:t>Senior Regulatory Analyst</w:t>
            </w:r>
          </w:p>
          <w:p w:rsidR="00FB1E6B" w:rsidRPr="00903E06" w:rsidRDefault="00FB1E6B" w:rsidP="00C111CC">
            <w:pPr>
              <w:rPr>
                <w:sz w:val="22"/>
                <w:szCs w:val="22"/>
              </w:rPr>
            </w:pPr>
            <w:r w:rsidRPr="00903E06"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 w:rsidRPr="00903E06">
              <w:rPr>
                <w:sz w:val="22"/>
                <w:szCs w:val="22"/>
              </w:rPr>
              <w:t xml:space="preserve">Email: </w:t>
            </w:r>
            <w:hyperlink r:id="rId40" w:history="1">
              <w:r w:rsidRPr="00903E06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  <w:bookmarkStart w:id="3" w:name="_GoBack"/>
            <w:bookmarkEnd w:id="3"/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4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6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902176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0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1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2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3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95350"/>
    <w:rsid w:val="001A01BB"/>
    <w:rsid w:val="001A71C8"/>
    <w:rsid w:val="001A73F8"/>
    <w:rsid w:val="001B1FAD"/>
    <w:rsid w:val="001F3DB8"/>
    <w:rsid w:val="001F4614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1787F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A5C18"/>
    <w:rsid w:val="008E30CD"/>
    <w:rsid w:val="008F74DC"/>
    <w:rsid w:val="00902176"/>
    <w:rsid w:val="00903E0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C04810"/>
    <w:rsid w:val="00C11C8E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ael.schiavone@nationalgrid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david.ramkalawan@opg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winstonr@coned.com" TargetMode="External"/><Relationship Id="rId42" Type="http://schemas.openxmlformats.org/officeDocument/2006/relationships/hyperlink" Target="mailto:summer.esquerre@fpl.com" TargetMode="External"/><Relationship Id="rId47" Type="http://schemas.openxmlformats.org/officeDocument/2006/relationships/hyperlink" Target="mailto:brian.robinson@utilitysvcs.com" TargetMode="External"/><Relationship Id="rId50" Type="http://schemas.openxmlformats.org/officeDocument/2006/relationships/hyperlink" Target="mailto:shivaz.chopra@nypa.gov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bruce.metruck@nypa.gov" TargetMode="External"/><Relationship Id="rId12" Type="http://schemas.openxmlformats.org/officeDocument/2006/relationships/hyperlink" Target="mailto:brian.shanahan@nationalgrid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mailto:phan.si_truc@hydro.qc.ca" TargetMode="External"/><Relationship Id="rId33" Type="http://schemas.openxmlformats.org/officeDocument/2006/relationships/hyperlink" Target="mailto:yostp@coned.com" TargetMode="External"/><Relationship Id="rId38" Type="http://schemas.openxmlformats.org/officeDocument/2006/relationships/hyperlink" Target="mailto:connie.lowe@dom.com" TargetMode="External"/><Relationship Id="rId46" Type="http://schemas.openxmlformats.org/officeDocument/2006/relationships/hyperlink" Target="mailto:smythd@cone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clermont.sylvain@hydro.qc.ca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silvia.parada.mitchell@fpl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WUB@oru.com" TargetMode="External"/><Relationship Id="rId37" Type="http://schemas.openxmlformats.org/officeDocument/2006/relationships/hyperlink" Target="mailto:Sean.Bodkin@dom.com" TargetMode="External"/><Relationship Id="rId40" Type="http://schemas.openxmlformats.org/officeDocument/2006/relationships/hyperlink" Target="mailto:david.kwan@opg.com" TargetMode="External"/><Relationship Id="rId45" Type="http://schemas.openxmlformats.org/officeDocument/2006/relationships/hyperlink" Target="mailto:oboyleb@coned.com" TargetMode="External"/><Relationship Id="rId53" Type="http://schemas.openxmlformats.org/officeDocument/2006/relationships/hyperlink" Target="mailto:aadamson@nycap.rr.com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silverk@coned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bruce.metruck@nypa.gov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Mark.Kenny@eversource.com" TargetMode="External"/><Relationship Id="rId31" Type="http://schemas.openxmlformats.org/officeDocument/2006/relationships/hyperlink" Target="mailto:burkeda@oru.com" TargetMode="External"/><Relationship Id="rId44" Type="http://schemas.openxmlformats.org/officeDocument/2006/relationships/hyperlink" Target="mailto:gsmith@entergy.com" TargetMode="External"/><Relationship Id="rId52" Type="http://schemas.openxmlformats.org/officeDocument/2006/relationships/hyperlink" Target="mailto:Jerry.Ancona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laura.mcleod@nbpower.com" TargetMode="External"/><Relationship Id="rId22" Type="http://schemas.openxmlformats.org/officeDocument/2006/relationships/hyperlink" Target="mailto:mgoldberg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michael.jones@nationalgrid.com" TargetMode="External"/><Relationship Id="rId35" Type="http://schemas.openxmlformats.org/officeDocument/2006/relationships/hyperlink" Target="mailto:wayne.sipperly@nypa.gov" TargetMode="External"/><Relationship Id="rId43" Type="http://schemas.openxmlformats.org/officeDocument/2006/relationships/hyperlink" Target="mailto:Rogelio.Moraitis@nee.com" TargetMode="External"/><Relationship Id="rId48" Type="http://schemas.openxmlformats.org/officeDocument/2006/relationships/hyperlink" Target="mailto:brian.evans-mongeon@utilitysvcs.com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vijay.puran@dps.ny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B2707-1B84-4167-9452-0BE5F848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2</cp:revision>
  <dcterms:created xsi:type="dcterms:W3CDTF">2016-09-01T18:21:00Z</dcterms:created>
  <dcterms:modified xsi:type="dcterms:W3CDTF">2016-09-01T18:21:00Z</dcterms:modified>
</cp:coreProperties>
</file>